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8C8" w:rsidRPr="00BF7E24" w:rsidRDefault="003848C8" w:rsidP="003848C8">
      <w:pPr>
        <w:pStyle w:val="a3"/>
        <w:jc w:val="center"/>
        <w:rPr>
          <w:rFonts w:ascii="Book Antiqua" w:hAnsi="Book Antiqua"/>
          <w:b/>
          <w:sz w:val="32"/>
          <w:szCs w:val="32"/>
        </w:rPr>
      </w:pPr>
      <w:r w:rsidRPr="00BF7E24">
        <w:rPr>
          <w:rFonts w:ascii="Book Antiqua" w:hAnsi="Book Antiqua"/>
          <w:b/>
          <w:sz w:val="32"/>
          <w:szCs w:val="32"/>
        </w:rPr>
        <w:t>АНАЛИЗ</w:t>
      </w:r>
    </w:p>
    <w:p w:rsidR="003848C8" w:rsidRPr="00BF7E24" w:rsidRDefault="00344682" w:rsidP="003848C8">
      <w:pPr>
        <w:pStyle w:val="a3"/>
        <w:jc w:val="center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ПО ОТЧЕТУ «О РАБОТЕ С </w:t>
      </w:r>
      <w:r w:rsidR="003848C8" w:rsidRPr="00BF7E24">
        <w:rPr>
          <w:rFonts w:ascii="Book Antiqua" w:hAnsi="Book Antiqua"/>
          <w:sz w:val="32"/>
          <w:szCs w:val="32"/>
        </w:rPr>
        <w:t xml:space="preserve">ОБРАЩЕНИЯМИ ГРАЖДАН» </w:t>
      </w:r>
    </w:p>
    <w:p w:rsidR="003848C8" w:rsidRDefault="003848C8" w:rsidP="00872AC4">
      <w:pPr>
        <w:pStyle w:val="a3"/>
        <w:jc w:val="center"/>
        <w:rPr>
          <w:rFonts w:ascii="Book Antiqua" w:hAnsi="Book Antiqua"/>
          <w:sz w:val="32"/>
          <w:szCs w:val="32"/>
        </w:rPr>
      </w:pPr>
      <w:r w:rsidRPr="00BF7E24">
        <w:rPr>
          <w:rFonts w:ascii="Book Antiqua" w:hAnsi="Book Antiqua"/>
          <w:sz w:val="32"/>
          <w:szCs w:val="32"/>
        </w:rPr>
        <w:t xml:space="preserve">ЗА </w:t>
      </w:r>
      <w:r w:rsidR="00FF3055">
        <w:rPr>
          <w:rFonts w:ascii="Book Antiqua" w:hAnsi="Book Antiqua"/>
          <w:sz w:val="32"/>
          <w:szCs w:val="32"/>
        </w:rPr>
        <w:t>4</w:t>
      </w:r>
      <w:r w:rsidR="00872AC4">
        <w:rPr>
          <w:rFonts w:ascii="Book Antiqua" w:hAnsi="Book Antiqua"/>
          <w:sz w:val="32"/>
          <w:szCs w:val="32"/>
        </w:rPr>
        <w:t xml:space="preserve"> </w:t>
      </w:r>
      <w:r w:rsidR="000C746F">
        <w:rPr>
          <w:rFonts w:ascii="Book Antiqua" w:hAnsi="Book Antiqua"/>
          <w:sz w:val="32"/>
          <w:szCs w:val="32"/>
        </w:rPr>
        <w:t>квартал</w:t>
      </w:r>
      <w:r w:rsidR="00872AC4">
        <w:rPr>
          <w:rFonts w:ascii="Book Antiqua" w:hAnsi="Book Antiqua"/>
          <w:sz w:val="32"/>
          <w:szCs w:val="32"/>
        </w:rPr>
        <w:t xml:space="preserve"> </w:t>
      </w:r>
      <w:r w:rsidRPr="00BF7E24">
        <w:rPr>
          <w:rFonts w:ascii="Book Antiqua" w:hAnsi="Book Antiqua"/>
          <w:sz w:val="32"/>
          <w:szCs w:val="32"/>
        </w:rPr>
        <w:t>201</w:t>
      </w:r>
      <w:r w:rsidR="007517C5">
        <w:rPr>
          <w:rFonts w:ascii="Book Antiqua" w:hAnsi="Book Antiqua"/>
          <w:sz w:val="32"/>
          <w:szCs w:val="32"/>
        </w:rPr>
        <w:t>9</w:t>
      </w:r>
      <w:r w:rsidR="00FB24B4">
        <w:rPr>
          <w:rFonts w:ascii="Book Antiqua" w:hAnsi="Book Antiqua"/>
          <w:sz w:val="32"/>
          <w:szCs w:val="32"/>
        </w:rPr>
        <w:t xml:space="preserve"> </w:t>
      </w:r>
      <w:r w:rsidR="00872AC4">
        <w:rPr>
          <w:rFonts w:ascii="Book Antiqua" w:hAnsi="Book Antiqua"/>
          <w:sz w:val="32"/>
          <w:szCs w:val="32"/>
        </w:rPr>
        <w:t>года</w:t>
      </w:r>
      <w:bookmarkStart w:id="0" w:name="_GoBack"/>
      <w:bookmarkEnd w:id="0"/>
      <w:r w:rsidR="00872AC4">
        <w:rPr>
          <w:rFonts w:ascii="Book Antiqua" w:hAnsi="Book Antiqua"/>
          <w:sz w:val="32"/>
          <w:szCs w:val="32"/>
        </w:rPr>
        <w:t xml:space="preserve"> </w:t>
      </w:r>
    </w:p>
    <w:p w:rsidR="00872AC4" w:rsidRPr="00BF7E24" w:rsidRDefault="00872AC4" w:rsidP="00872AC4">
      <w:pPr>
        <w:pStyle w:val="a3"/>
        <w:jc w:val="center"/>
        <w:rPr>
          <w:rFonts w:ascii="Book Antiqua" w:hAnsi="Book Antiqua"/>
          <w:sz w:val="32"/>
          <w:szCs w:val="32"/>
        </w:rPr>
      </w:pPr>
    </w:p>
    <w:p w:rsidR="00AD65C7" w:rsidRDefault="00044AA2" w:rsidP="003848C8">
      <w:pPr>
        <w:pStyle w:val="a3"/>
        <w:jc w:val="both"/>
        <w:rPr>
          <w:rFonts w:ascii="Book Antiqua" w:hAnsi="Book Antiqua"/>
          <w:sz w:val="32"/>
          <w:szCs w:val="32"/>
        </w:rPr>
      </w:pPr>
      <w:r w:rsidRPr="00BF7E24">
        <w:rPr>
          <w:rFonts w:ascii="Book Antiqua" w:hAnsi="Book Antiqua"/>
          <w:sz w:val="32"/>
          <w:szCs w:val="32"/>
        </w:rPr>
        <w:tab/>
      </w:r>
      <w:r w:rsidR="00AD65C7">
        <w:rPr>
          <w:rFonts w:ascii="Book Antiqua" w:hAnsi="Book Antiqua"/>
          <w:sz w:val="32"/>
          <w:szCs w:val="32"/>
        </w:rPr>
        <w:t>Анализ поступивших обращений</w:t>
      </w:r>
      <w:r w:rsidR="00751EFD">
        <w:rPr>
          <w:rFonts w:ascii="Book Antiqua" w:hAnsi="Book Antiqua"/>
          <w:sz w:val="32"/>
          <w:szCs w:val="32"/>
        </w:rPr>
        <w:t xml:space="preserve"> в администрацию сельского поселения Хатанга</w:t>
      </w:r>
      <w:r w:rsidR="00AD65C7">
        <w:rPr>
          <w:rFonts w:ascii="Book Antiqua" w:hAnsi="Book Antiqua"/>
          <w:sz w:val="32"/>
          <w:szCs w:val="32"/>
        </w:rPr>
        <w:t xml:space="preserve"> показал, что характер обращений принципиально не изменился. По-прежнему, основная часть обращений содержит вопросы улучшения жилищных условий граждан, работы служб жилищно-коммунального комплекса и вопросы социального характера.</w:t>
      </w:r>
    </w:p>
    <w:p w:rsidR="003848C8" w:rsidRDefault="00044AA2" w:rsidP="00AD65C7">
      <w:pPr>
        <w:pStyle w:val="a3"/>
        <w:ind w:firstLine="708"/>
        <w:jc w:val="both"/>
        <w:rPr>
          <w:rFonts w:ascii="Book Antiqua" w:hAnsi="Book Antiqua"/>
          <w:sz w:val="32"/>
          <w:szCs w:val="32"/>
        </w:rPr>
      </w:pPr>
      <w:r w:rsidRPr="00BF7E24">
        <w:rPr>
          <w:rFonts w:ascii="Book Antiqua" w:hAnsi="Book Antiqua"/>
          <w:sz w:val="32"/>
          <w:szCs w:val="32"/>
        </w:rPr>
        <w:t>Проанализировав отчет о работе с обращениями граждан можно подвести следующие итоги:</w:t>
      </w:r>
    </w:p>
    <w:p w:rsidR="00366F54" w:rsidRDefault="00ED570A" w:rsidP="00AD65C7">
      <w:pPr>
        <w:pStyle w:val="a3"/>
        <w:ind w:firstLine="708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Из </w:t>
      </w:r>
      <w:r w:rsidR="00751EFD">
        <w:rPr>
          <w:rFonts w:ascii="Book Antiqua" w:hAnsi="Book Antiqua"/>
          <w:sz w:val="32"/>
          <w:szCs w:val="32"/>
        </w:rPr>
        <w:t xml:space="preserve">общего числа </w:t>
      </w:r>
      <w:r>
        <w:rPr>
          <w:rFonts w:ascii="Book Antiqua" w:hAnsi="Book Antiqua"/>
          <w:sz w:val="32"/>
          <w:szCs w:val="32"/>
        </w:rPr>
        <w:t>поступивших обращений</w:t>
      </w:r>
      <w:r w:rsidR="00751EFD">
        <w:rPr>
          <w:rFonts w:ascii="Book Antiqua" w:hAnsi="Book Antiqua"/>
          <w:sz w:val="32"/>
          <w:szCs w:val="32"/>
        </w:rPr>
        <w:t>:</w:t>
      </w:r>
      <w:r>
        <w:rPr>
          <w:rFonts w:ascii="Book Antiqua" w:hAnsi="Book Antiqua"/>
          <w:sz w:val="32"/>
          <w:szCs w:val="32"/>
        </w:rPr>
        <w:t xml:space="preserve"> </w:t>
      </w:r>
      <w:r w:rsidR="00DC7B0B">
        <w:rPr>
          <w:rFonts w:ascii="Book Antiqua" w:hAnsi="Book Antiqua"/>
          <w:sz w:val="32"/>
          <w:szCs w:val="32"/>
        </w:rPr>
        <w:t>36</w:t>
      </w:r>
      <w:r w:rsidR="00751EFD">
        <w:rPr>
          <w:rFonts w:ascii="Book Antiqua" w:hAnsi="Book Antiqua"/>
          <w:sz w:val="32"/>
          <w:szCs w:val="32"/>
        </w:rPr>
        <w:t xml:space="preserve"> обращений</w:t>
      </w:r>
      <w:r>
        <w:rPr>
          <w:rFonts w:ascii="Book Antiqua" w:hAnsi="Book Antiqua"/>
          <w:sz w:val="32"/>
          <w:szCs w:val="32"/>
        </w:rPr>
        <w:t xml:space="preserve"> по в</w:t>
      </w:r>
      <w:r w:rsidR="00751EFD">
        <w:rPr>
          <w:rFonts w:ascii="Book Antiqua" w:hAnsi="Book Antiqua"/>
          <w:sz w:val="32"/>
          <w:szCs w:val="32"/>
        </w:rPr>
        <w:t>опросам социального обеспечения,</w:t>
      </w:r>
      <w:r>
        <w:rPr>
          <w:rFonts w:ascii="Book Antiqua" w:hAnsi="Book Antiqua"/>
          <w:sz w:val="32"/>
          <w:szCs w:val="32"/>
        </w:rPr>
        <w:t xml:space="preserve"> </w:t>
      </w:r>
      <w:r w:rsidR="00DC7B0B">
        <w:rPr>
          <w:rFonts w:ascii="Book Antiqua" w:hAnsi="Book Antiqua"/>
          <w:sz w:val="32"/>
          <w:szCs w:val="32"/>
        </w:rPr>
        <w:t>21</w:t>
      </w:r>
      <w:r w:rsidR="00751EFD">
        <w:rPr>
          <w:rFonts w:ascii="Book Antiqua" w:hAnsi="Book Antiqua"/>
          <w:sz w:val="32"/>
          <w:szCs w:val="32"/>
        </w:rPr>
        <w:t xml:space="preserve"> обращений </w:t>
      </w:r>
      <w:r>
        <w:rPr>
          <w:rFonts w:ascii="Book Antiqua" w:hAnsi="Book Antiqua"/>
          <w:sz w:val="32"/>
          <w:szCs w:val="32"/>
        </w:rPr>
        <w:t xml:space="preserve">по </w:t>
      </w:r>
      <w:r w:rsidR="00366F54">
        <w:rPr>
          <w:rFonts w:ascii="Book Antiqua" w:hAnsi="Book Antiqua"/>
          <w:sz w:val="32"/>
          <w:szCs w:val="32"/>
        </w:rPr>
        <w:t>ремонту</w:t>
      </w:r>
      <w:r>
        <w:rPr>
          <w:rFonts w:ascii="Book Antiqua" w:hAnsi="Book Antiqua"/>
          <w:sz w:val="32"/>
          <w:szCs w:val="32"/>
        </w:rPr>
        <w:t xml:space="preserve"> жилищных </w:t>
      </w:r>
      <w:r w:rsidR="00366F54">
        <w:rPr>
          <w:rFonts w:ascii="Book Antiqua" w:hAnsi="Book Antiqua"/>
          <w:sz w:val="32"/>
          <w:szCs w:val="32"/>
        </w:rPr>
        <w:t>помещений</w:t>
      </w:r>
      <w:r>
        <w:rPr>
          <w:rFonts w:ascii="Book Antiqua" w:hAnsi="Book Antiqua"/>
          <w:sz w:val="32"/>
          <w:szCs w:val="32"/>
        </w:rPr>
        <w:t xml:space="preserve">, предоставлению жилья по договорам социального </w:t>
      </w:r>
      <w:r w:rsidR="00366F54">
        <w:rPr>
          <w:rFonts w:ascii="Book Antiqua" w:hAnsi="Book Antiqua"/>
          <w:sz w:val="32"/>
          <w:szCs w:val="32"/>
        </w:rPr>
        <w:t xml:space="preserve">и коммерческого </w:t>
      </w:r>
      <w:r w:rsidR="00751EFD">
        <w:rPr>
          <w:rFonts w:ascii="Book Antiqua" w:hAnsi="Book Antiqua"/>
          <w:sz w:val="32"/>
          <w:szCs w:val="32"/>
        </w:rPr>
        <w:t>найма.</w:t>
      </w:r>
    </w:p>
    <w:p w:rsidR="00ED570A" w:rsidRPr="00BF7E24" w:rsidRDefault="00366F54" w:rsidP="00344682">
      <w:pPr>
        <w:pStyle w:val="a3"/>
        <w:ind w:firstLine="708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По вопросам соблюдения законности и правопорядка и </w:t>
      </w:r>
      <w:r w:rsidR="00751EFD">
        <w:rPr>
          <w:rFonts w:ascii="Book Antiqua" w:hAnsi="Book Antiqua"/>
          <w:sz w:val="32"/>
          <w:szCs w:val="32"/>
        </w:rPr>
        <w:t xml:space="preserve">прочим вопросам отнесенных к </w:t>
      </w:r>
      <w:r>
        <w:rPr>
          <w:rFonts w:ascii="Book Antiqua" w:hAnsi="Book Antiqua"/>
          <w:sz w:val="32"/>
          <w:szCs w:val="32"/>
        </w:rPr>
        <w:t xml:space="preserve">категории </w:t>
      </w:r>
      <w:r w:rsidR="00751EFD">
        <w:rPr>
          <w:rFonts w:ascii="Book Antiqua" w:hAnsi="Book Antiqua"/>
          <w:sz w:val="32"/>
          <w:szCs w:val="32"/>
        </w:rPr>
        <w:t>«</w:t>
      </w:r>
      <w:r>
        <w:rPr>
          <w:rFonts w:ascii="Book Antiqua" w:hAnsi="Book Antiqua"/>
          <w:sz w:val="32"/>
          <w:szCs w:val="32"/>
        </w:rPr>
        <w:t>другие</w:t>
      </w:r>
      <w:r w:rsidR="00751EFD">
        <w:rPr>
          <w:rFonts w:ascii="Book Antiqua" w:hAnsi="Book Antiqua"/>
          <w:sz w:val="32"/>
          <w:szCs w:val="32"/>
        </w:rPr>
        <w:t>» (</w:t>
      </w:r>
      <w:r>
        <w:rPr>
          <w:rFonts w:ascii="Book Antiqua" w:hAnsi="Book Antiqua"/>
          <w:sz w:val="32"/>
          <w:szCs w:val="32"/>
        </w:rPr>
        <w:t>о выплате накопительной части пенсии, об оформлении документов в миграционной службе, о выдаче дубликатов документов и т.д.)</w:t>
      </w:r>
      <w:r w:rsidR="00344682">
        <w:rPr>
          <w:rFonts w:ascii="Book Antiqua" w:hAnsi="Book Antiqua"/>
          <w:sz w:val="32"/>
          <w:szCs w:val="32"/>
        </w:rPr>
        <w:t>, и вопросы трудоустройства и занятости населения</w:t>
      </w:r>
      <w:r>
        <w:rPr>
          <w:rFonts w:ascii="Book Antiqua" w:hAnsi="Book Antiqua"/>
          <w:sz w:val="32"/>
          <w:szCs w:val="32"/>
        </w:rPr>
        <w:t xml:space="preserve"> обратились 1</w:t>
      </w:r>
      <w:r w:rsidR="00344682">
        <w:rPr>
          <w:rFonts w:ascii="Book Antiqua" w:hAnsi="Book Antiqua"/>
          <w:sz w:val="32"/>
          <w:szCs w:val="32"/>
        </w:rPr>
        <w:t>7</w:t>
      </w:r>
      <w:r w:rsidR="00B07DF9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</w:rPr>
        <w:t>человек</w:t>
      </w:r>
      <w:r w:rsidR="00344682">
        <w:rPr>
          <w:rFonts w:ascii="Book Antiqua" w:hAnsi="Book Antiqua"/>
          <w:sz w:val="32"/>
          <w:szCs w:val="32"/>
        </w:rPr>
        <w:t xml:space="preserve"> и 8 человек соответственно</w:t>
      </w:r>
      <w:r>
        <w:rPr>
          <w:rFonts w:ascii="Book Antiqua" w:hAnsi="Book Antiqua"/>
          <w:sz w:val="32"/>
          <w:szCs w:val="32"/>
        </w:rPr>
        <w:t xml:space="preserve">.  </w:t>
      </w:r>
    </w:p>
    <w:p w:rsidR="00C92A1E" w:rsidRDefault="00751EFD" w:rsidP="00BF7E24">
      <w:pPr>
        <w:pStyle w:val="a3"/>
        <w:ind w:firstLine="708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Менее всего поступило обращений </w:t>
      </w:r>
      <w:r w:rsidR="003F37A7">
        <w:rPr>
          <w:rFonts w:ascii="Book Antiqua" w:hAnsi="Book Antiqua"/>
          <w:sz w:val="32"/>
          <w:szCs w:val="32"/>
        </w:rPr>
        <w:t>по</w:t>
      </w:r>
      <w:r>
        <w:rPr>
          <w:rFonts w:ascii="Book Antiqua" w:hAnsi="Book Antiqua"/>
          <w:sz w:val="32"/>
          <w:szCs w:val="32"/>
        </w:rPr>
        <w:t xml:space="preserve"> вопросам</w:t>
      </w:r>
      <w:r w:rsidR="008D5968">
        <w:rPr>
          <w:rFonts w:ascii="Book Antiqua" w:hAnsi="Book Antiqua"/>
          <w:sz w:val="32"/>
          <w:szCs w:val="32"/>
        </w:rPr>
        <w:t xml:space="preserve"> </w:t>
      </w:r>
      <w:r w:rsidR="00344682">
        <w:rPr>
          <w:rFonts w:ascii="Book Antiqua" w:hAnsi="Book Antiqua"/>
          <w:sz w:val="32"/>
          <w:szCs w:val="32"/>
        </w:rPr>
        <w:t>благоустройства и градостроительства, вопросы культуры,</w:t>
      </w:r>
      <w:r>
        <w:rPr>
          <w:rFonts w:ascii="Book Antiqua" w:hAnsi="Book Antiqua"/>
          <w:sz w:val="32"/>
          <w:szCs w:val="32"/>
        </w:rPr>
        <w:t xml:space="preserve"> </w:t>
      </w:r>
      <w:r w:rsidR="00344682">
        <w:rPr>
          <w:rFonts w:ascii="Book Antiqua" w:hAnsi="Book Antiqua"/>
          <w:sz w:val="32"/>
          <w:szCs w:val="32"/>
        </w:rPr>
        <w:t>спорта, молодежной политики и вопросы торговли и бытового обслуживания</w:t>
      </w:r>
      <w:r>
        <w:rPr>
          <w:rFonts w:ascii="Book Antiqua" w:hAnsi="Book Antiqua"/>
          <w:sz w:val="32"/>
          <w:szCs w:val="32"/>
        </w:rPr>
        <w:t xml:space="preserve">- </w:t>
      </w:r>
      <w:r w:rsidR="00344682">
        <w:rPr>
          <w:rFonts w:ascii="Book Antiqua" w:hAnsi="Book Antiqua"/>
          <w:sz w:val="32"/>
          <w:szCs w:val="32"/>
        </w:rPr>
        <w:t>1</w:t>
      </w:r>
      <w:r w:rsidR="008D5968">
        <w:rPr>
          <w:rFonts w:ascii="Book Antiqua" w:hAnsi="Book Antiqua"/>
          <w:sz w:val="32"/>
          <w:szCs w:val="32"/>
        </w:rPr>
        <w:t>.</w:t>
      </w:r>
      <w:r w:rsidR="00366F54">
        <w:rPr>
          <w:rFonts w:ascii="Book Antiqua" w:hAnsi="Book Antiqua"/>
          <w:sz w:val="32"/>
          <w:szCs w:val="32"/>
        </w:rPr>
        <w:t xml:space="preserve"> По вопросам </w:t>
      </w:r>
      <w:r w:rsidR="00344682">
        <w:rPr>
          <w:rFonts w:ascii="Book Antiqua" w:hAnsi="Book Antiqua"/>
          <w:sz w:val="32"/>
          <w:szCs w:val="32"/>
        </w:rPr>
        <w:t>экологии и природопользования обратились</w:t>
      </w:r>
      <w:r w:rsidR="007517C5">
        <w:rPr>
          <w:rFonts w:ascii="Book Antiqua" w:hAnsi="Book Antiqua"/>
          <w:sz w:val="32"/>
          <w:szCs w:val="32"/>
        </w:rPr>
        <w:t xml:space="preserve"> 2 человека.</w:t>
      </w:r>
      <w:r w:rsidR="00366F54">
        <w:rPr>
          <w:rFonts w:ascii="Book Antiqua" w:hAnsi="Book Antiqua"/>
          <w:sz w:val="32"/>
          <w:szCs w:val="32"/>
        </w:rPr>
        <w:t xml:space="preserve"> </w:t>
      </w:r>
    </w:p>
    <w:p w:rsidR="00E451DC" w:rsidRDefault="00E451DC" w:rsidP="00BF7E24">
      <w:pPr>
        <w:pStyle w:val="a3"/>
        <w:ind w:firstLine="708"/>
        <w:jc w:val="both"/>
        <w:rPr>
          <w:rFonts w:ascii="Book Antiqua" w:hAnsi="Book Antiqua"/>
          <w:sz w:val="32"/>
          <w:szCs w:val="32"/>
        </w:rPr>
      </w:pPr>
    </w:p>
    <w:p w:rsidR="00932003" w:rsidRPr="00BF7E24" w:rsidRDefault="00BF7E24" w:rsidP="00BF7E24">
      <w:pPr>
        <w:pStyle w:val="a3"/>
        <w:ind w:firstLine="708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________________________________________________.</w:t>
      </w:r>
    </w:p>
    <w:sectPr w:rsidR="00932003" w:rsidRPr="00BF7E24" w:rsidSect="00E5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61CBD"/>
    <w:multiLevelType w:val="hybridMultilevel"/>
    <w:tmpl w:val="3E92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C8"/>
    <w:rsid w:val="00044AA2"/>
    <w:rsid w:val="000C746F"/>
    <w:rsid w:val="00103F3D"/>
    <w:rsid w:val="002036F1"/>
    <w:rsid w:val="00282A82"/>
    <w:rsid w:val="002F7C5D"/>
    <w:rsid w:val="00344682"/>
    <w:rsid w:val="00366F54"/>
    <w:rsid w:val="003848C8"/>
    <w:rsid w:val="003923FD"/>
    <w:rsid w:val="003A0540"/>
    <w:rsid w:val="003B3787"/>
    <w:rsid w:val="003D2777"/>
    <w:rsid w:val="003F37A7"/>
    <w:rsid w:val="00470B01"/>
    <w:rsid w:val="004F4291"/>
    <w:rsid w:val="005102CE"/>
    <w:rsid w:val="005505D1"/>
    <w:rsid w:val="005C6B30"/>
    <w:rsid w:val="006955E8"/>
    <w:rsid w:val="006D1986"/>
    <w:rsid w:val="007517C5"/>
    <w:rsid w:val="00751EFD"/>
    <w:rsid w:val="00762999"/>
    <w:rsid w:val="00872AC4"/>
    <w:rsid w:val="008D0DE7"/>
    <w:rsid w:val="008D5968"/>
    <w:rsid w:val="00932003"/>
    <w:rsid w:val="009E15CC"/>
    <w:rsid w:val="00A802ED"/>
    <w:rsid w:val="00AD65C7"/>
    <w:rsid w:val="00B02DED"/>
    <w:rsid w:val="00B07DF9"/>
    <w:rsid w:val="00B6385F"/>
    <w:rsid w:val="00BF7E24"/>
    <w:rsid w:val="00C92A1E"/>
    <w:rsid w:val="00CC250F"/>
    <w:rsid w:val="00DC7B0B"/>
    <w:rsid w:val="00DE114F"/>
    <w:rsid w:val="00E14582"/>
    <w:rsid w:val="00E451DC"/>
    <w:rsid w:val="00E57491"/>
    <w:rsid w:val="00E93E43"/>
    <w:rsid w:val="00ED570A"/>
    <w:rsid w:val="00F55875"/>
    <w:rsid w:val="00FA2775"/>
    <w:rsid w:val="00FB24B4"/>
    <w:rsid w:val="00FF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5CBD"/>
  <w15:docId w15:val="{979FB3CA-03E8-4242-8970-83D0F546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Александра Игнатова</cp:lastModifiedBy>
  <cp:revision>13</cp:revision>
  <cp:lastPrinted>2019-10-31T10:04:00Z</cp:lastPrinted>
  <dcterms:created xsi:type="dcterms:W3CDTF">2017-05-05T08:58:00Z</dcterms:created>
  <dcterms:modified xsi:type="dcterms:W3CDTF">2020-01-28T04:53:00Z</dcterms:modified>
</cp:coreProperties>
</file>